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04C7" w:rsidRPr="006004C7" w:rsidRDefault="006004C7" w:rsidP="006004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6004C7">
        <w:rPr>
          <w:rFonts w:ascii="Times New Roman" w:hAnsi="Times New Roman" w:cs="Times New Roman"/>
          <w:b/>
          <w:sz w:val="24"/>
          <w:szCs w:val="24"/>
        </w:rPr>
        <w:t>ORDIN NR………</w:t>
      </w:r>
    </w:p>
    <w:p w:rsidR="006004C7" w:rsidRPr="006004C7" w:rsidRDefault="006004C7" w:rsidP="006004C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004C7" w:rsidRPr="006004C7" w:rsidRDefault="006004C7" w:rsidP="006004C7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6004C7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proofErr w:type="gramEnd"/>
      <w:r w:rsidRPr="006004C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b/>
          <w:sz w:val="24"/>
          <w:szCs w:val="24"/>
        </w:rPr>
        <w:t>modificarea</w:t>
      </w:r>
      <w:proofErr w:type="spellEnd"/>
      <w:r w:rsidRPr="006004C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b/>
          <w:sz w:val="24"/>
          <w:szCs w:val="24"/>
        </w:rPr>
        <w:t>Ordinului</w:t>
      </w:r>
      <w:proofErr w:type="spellEnd"/>
      <w:r w:rsidRPr="006004C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b/>
          <w:sz w:val="24"/>
          <w:szCs w:val="24"/>
        </w:rPr>
        <w:t>preşedintelui</w:t>
      </w:r>
      <w:proofErr w:type="spellEnd"/>
      <w:r w:rsidRPr="006004C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b/>
          <w:sz w:val="24"/>
          <w:szCs w:val="24"/>
        </w:rPr>
        <w:t>Agenţiei</w:t>
      </w:r>
      <w:proofErr w:type="spellEnd"/>
      <w:r w:rsidRPr="006004C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b/>
          <w:sz w:val="24"/>
          <w:szCs w:val="24"/>
        </w:rPr>
        <w:t>Naţionale</w:t>
      </w:r>
      <w:proofErr w:type="spellEnd"/>
      <w:r w:rsidRPr="006004C7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6004C7">
        <w:rPr>
          <w:rFonts w:ascii="Times New Roman" w:hAnsi="Times New Roman" w:cs="Times New Roman"/>
          <w:b/>
          <w:sz w:val="24"/>
          <w:szCs w:val="24"/>
        </w:rPr>
        <w:t>Administrare</w:t>
      </w:r>
      <w:proofErr w:type="spellEnd"/>
      <w:r w:rsidRPr="006004C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b/>
          <w:sz w:val="24"/>
          <w:szCs w:val="24"/>
        </w:rPr>
        <w:t>Fiscală</w:t>
      </w:r>
      <w:proofErr w:type="spellEnd"/>
      <w:r w:rsidRPr="006004C7">
        <w:rPr>
          <w:rFonts w:ascii="Times New Roman" w:hAnsi="Times New Roman" w:cs="Times New Roman"/>
          <w:b/>
          <w:sz w:val="24"/>
          <w:szCs w:val="24"/>
        </w:rPr>
        <w:t xml:space="preserve"> nr. 3.769/2015 </w:t>
      </w:r>
      <w:proofErr w:type="spellStart"/>
      <w:r w:rsidRPr="006004C7">
        <w:rPr>
          <w:rFonts w:ascii="Times New Roman" w:hAnsi="Times New Roman" w:cs="Times New Roman"/>
          <w:b/>
          <w:sz w:val="24"/>
          <w:szCs w:val="24"/>
        </w:rPr>
        <w:t>privind</w:t>
      </w:r>
      <w:proofErr w:type="spellEnd"/>
      <w:r w:rsidRPr="006004C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b/>
          <w:sz w:val="24"/>
          <w:szCs w:val="24"/>
        </w:rPr>
        <w:t>declararea</w:t>
      </w:r>
      <w:proofErr w:type="spellEnd"/>
      <w:r w:rsidRPr="006004C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b/>
          <w:sz w:val="24"/>
          <w:szCs w:val="24"/>
        </w:rPr>
        <w:t>livrărilor</w:t>
      </w:r>
      <w:proofErr w:type="spellEnd"/>
      <w:r w:rsidRPr="006004C7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Pr="006004C7">
        <w:rPr>
          <w:rFonts w:ascii="Times New Roman" w:hAnsi="Times New Roman" w:cs="Times New Roman"/>
          <w:b/>
          <w:sz w:val="24"/>
          <w:szCs w:val="24"/>
        </w:rPr>
        <w:t>prestărilor</w:t>
      </w:r>
      <w:proofErr w:type="spellEnd"/>
      <w:r w:rsidRPr="006004C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b/>
          <w:sz w:val="24"/>
          <w:szCs w:val="24"/>
        </w:rPr>
        <w:t>şi</w:t>
      </w:r>
      <w:proofErr w:type="spellEnd"/>
      <w:r w:rsidRPr="006004C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b/>
          <w:sz w:val="24"/>
          <w:szCs w:val="24"/>
        </w:rPr>
        <w:t>achiziţiilor</w:t>
      </w:r>
      <w:proofErr w:type="spellEnd"/>
      <w:r w:rsidRPr="006004C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b/>
          <w:sz w:val="24"/>
          <w:szCs w:val="24"/>
        </w:rPr>
        <w:t>efectuate</w:t>
      </w:r>
      <w:proofErr w:type="spellEnd"/>
      <w:r w:rsidRPr="006004C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b/>
          <w:sz w:val="24"/>
          <w:szCs w:val="24"/>
        </w:rPr>
        <w:t>pe</w:t>
      </w:r>
      <w:proofErr w:type="spellEnd"/>
      <w:r w:rsidRPr="006004C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b/>
          <w:sz w:val="24"/>
          <w:szCs w:val="24"/>
        </w:rPr>
        <w:t>teritoriul</w:t>
      </w:r>
      <w:proofErr w:type="spellEnd"/>
      <w:r w:rsidRPr="006004C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b/>
          <w:sz w:val="24"/>
          <w:szCs w:val="24"/>
        </w:rPr>
        <w:t>naţional</w:t>
      </w:r>
      <w:proofErr w:type="spellEnd"/>
      <w:r w:rsidRPr="006004C7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6004C7">
        <w:rPr>
          <w:rFonts w:ascii="Times New Roman" w:hAnsi="Times New Roman" w:cs="Times New Roman"/>
          <w:b/>
          <w:sz w:val="24"/>
          <w:szCs w:val="24"/>
        </w:rPr>
        <w:t>persoanele</w:t>
      </w:r>
      <w:proofErr w:type="spellEnd"/>
      <w:r w:rsidRPr="006004C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b/>
          <w:sz w:val="24"/>
          <w:szCs w:val="24"/>
        </w:rPr>
        <w:t>înregistrate</w:t>
      </w:r>
      <w:proofErr w:type="spellEnd"/>
      <w:r w:rsidRPr="006004C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b/>
          <w:sz w:val="24"/>
          <w:szCs w:val="24"/>
        </w:rPr>
        <w:t>în</w:t>
      </w:r>
      <w:proofErr w:type="spellEnd"/>
      <w:r w:rsidRPr="006004C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b/>
          <w:sz w:val="24"/>
          <w:szCs w:val="24"/>
        </w:rPr>
        <w:t>scopuri</w:t>
      </w:r>
      <w:proofErr w:type="spellEnd"/>
      <w:r w:rsidRPr="006004C7">
        <w:rPr>
          <w:rFonts w:ascii="Times New Roman" w:hAnsi="Times New Roman" w:cs="Times New Roman"/>
          <w:b/>
          <w:sz w:val="24"/>
          <w:szCs w:val="24"/>
        </w:rPr>
        <w:t xml:space="preserve"> de TVA </w:t>
      </w:r>
      <w:proofErr w:type="spellStart"/>
      <w:r w:rsidRPr="006004C7">
        <w:rPr>
          <w:rFonts w:ascii="Times New Roman" w:hAnsi="Times New Roman" w:cs="Times New Roman"/>
          <w:b/>
          <w:sz w:val="24"/>
          <w:szCs w:val="24"/>
        </w:rPr>
        <w:t>şi</w:t>
      </w:r>
      <w:proofErr w:type="spellEnd"/>
      <w:r w:rsidRPr="006004C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Pr="006004C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b/>
          <w:sz w:val="24"/>
          <w:szCs w:val="24"/>
        </w:rPr>
        <w:t>aprobarea</w:t>
      </w:r>
      <w:proofErr w:type="spellEnd"/>
      <w:r w:rsidRPr="006004C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b/>
          <w:sz w:val="24"/>
          <w:szCs w:val="24"/>
        </w:rPr>
        <w:t>modelului</w:t>
      </w:r>
      <w:proofErr w:type="spellEnd"/>
      <w:r w:rsidRPr="006004C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b/>
          <w:sz w:val="24"/>
          <w:szCs w:val="24"/>
        </w:rPr>
        <w:t>şi</w:t>
      </w:r>
      <w:proofErr w:type="spellEnd"/>
      <w:r w:rsidRPr="006004C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b/>
          <w:sz w:val="24"/>
          <w:szCs w:val="24"/>
        </w:rPr>
        <w:t>conţinutului</w:t>
      </w:r>
      <w:proofErr w:type="spellEnd"/>
      <w:r w:rsidRPr="006004C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b/>
          <w:sz w:val="24"/>
          <w:szCs w:val="24"/>
        </w:rPr>
        <w:t>declaraţiei</w:t>
      </w:r>
      <w:proofErr w:type="spellEnd"/>
      <w:r w:rsidRPr="006004C7">
        <w:rPr>
          <w:rFonts w:ascii="Times New Roman" w:hAnsi="Times New Roman" w:cs="Times New Roman"/>
          <w:b/>
          <w:sz w:val="24"/>
          <w:szCs w:val="24"/>
        </w:rPr>
        <w:t xml:space="preserve"> informative </w:t>
      </w:r>
      <w:proofErr w:type="spellStart"/>
      <w:r w:rsidRPr="006004C7">
        <w:rPr>
          <w:rFonts w:ascii="Times New Roman" w:hAnsi="Times New Roman" w:cs="Times New Roman"/>
          <w:b/>
          <w:sz w:val="24"/>
          <w:szCs w:val="24"/>
        </w:rPr>
        <w:t>privind</w:t>
      </w:r>
      <w:proofErr w:type="spellEnd"/>
      <w:r w:rsidRPr="006004C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b/>
          <w:sz w:val="24"/>
          <w:szCs w:val="24"/>
        </w:rPr>
        <w:t>livrările</w:t>
      </w:r>
      <w:proofErr w:type="spellEnd"/>
      <w:r w:rsidRPr="006004C7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Pr="006004C7">
        <w:rPr>
          <w:rFonts w:ascii="Times New Roman" w:hAnsi="Times New Roman" w:cs="Times New Roman"/>
          <w:b/>
          <w:sz w:val="24"/>
          <w:szCs w:val="24"/>
        </w:rPr>
        <w:t>prestările</w:t>
      </w:r>
      <w:proofErr w:type="spellEnd"/>
      <w:r w:rsidRPr="006004C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b/>
          <w:sz w:val="24"/>
          <w:szCs w:val="24"/>
        </w:rPr>
        <w:t>şi</w:t>
      </w:r>
      <w:proofErr w:type="spellEnd"/>
      <w:r w:rsidRPr="006004C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b/>
          <w:sz w:val="24"/>
          <w:szCs w:val="24"/>
        </w:rPr>
        <w:t>achiziţiile</w:t>
      </w:r>
      <w:proofErr w:type="spellEnd"/>
      <w:r w:rsidRPr="006004C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b/>
          <w:sz w:val="24"/>
          <w:szCs w:val="24"/>
        </w:rPr>
        <w:t>efectuate</w:t>
      </w:r>
      <w:proofErr w:type="spellEnd"/>
      <w:r w:rsidRPr="006004C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b/>
          <w:sz w:val="24"/>
          <w:szCs w:val="24"/>
        </w:rPr>
        <w:t>pe</w:t>
      </w:r>
      <w:proofErr w:type="spellEnd"/>
      <w:r w:rsidRPr="006004C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b/>
          <w:sz w:val="24"/>
          <w:szCs w:val="24"/>
        </w:rPr>
        <w:t>teritoriul</w:t>
      </w:r>
      <w:proofErr w:type="spellEnd"/>
      <w:r w:rsidRPr="006004C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b/>
          <w:sz w:val="24"/>
          <w:szCs w:val="24"/>
        </w:rPr>
        <w:t>naţional</w:t>
      </w:r>
      <w:proofErr w:type="spellEnd"/>
      <w:r w:rsidRPr="006004C7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6004C7">
        <w:rPr>
          <w:rFonts w:ascii="Times New Roman" w:hAnsi="Times New Roman" w:cs="Times New Roman"/>
          <w:b/>
          <w:sz w:val="24"/>
          <w:szCs w:val="24"/>
        </w:rPr>
        <w:t>persoanele</w:t>
      </w:r>
      <w:proofErr w:type="spellEnd"/>
      <w:r w:rsidRPr="006004C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b/>
          <w:sz w:val="24"/>
          <w:szCs w:val="24"/>
        </w:rPr>
        <w:t>înregistrate</w:t>
      </w:r>
      <w:proofErr w:type="spellEnd"/>
      <w:r w:rsidRPr="006004C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b/>
          <w:sz w:val="24"/>
          <w:szCs w:val="24"/>
        </w:rPr>
        <w:t>în</w:t>
      </w:r>
      <w:proofErr w:type="spellEnd"/>
      <w:r w:rsidRPr="006004C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b/>
          <w:sz w:val="24"/>
          <w:szCs w:val="24"/>
        </w:rPr>
        <w:t>scopuri</w:t>
      </w:r>
      <w:proofErr w:type="spellEnd"/>
      <w:r w:rsidRPr="006004C7">
        <w:rPr>
          <w:rFonts w:ascii="Times New Roman" w:hAnsi="Times New Roman" w:cs="Times New Roman"/>
          <w:b/>
          <w:sz w:val="24"/>
          <w:szCs w:val="24"/>
        </w:rPr>
        <w:t xml:space="preserve"> de TVA</w:t>
      </w:r>
    </w:p>
    <w:p w:rsidR="006004C7" w:rsidRPr="006004C7" w:rsidRDefault="006004C7" w:rsidP="006004C7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004C7">
        <w:rPr>
          <w:rFonts w:ascii="Times New Roman" w:hAnsi="Times New Roman" w:cs="Times New Roman"/>
          <w:sz w:val="24"/>
          <w:szCs w:val="24"/>
        </w:rPr>
        <w:t>Având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vedere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art .291 din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227/2015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Codul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fiscal, cu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precum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avizul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conform al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Ministerului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Finanțelor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comunicat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adresa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nr.________________ </w:t>
      </w:r>
    </w:p>
    <w:p w:rsidR="006004C7" w:rsidRPr="006004C7" w:rsidRDefault="006004C7" w:rsidP="006004C7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004C7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temeiul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art.11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alin</w:t>
      </w:r>
      <w:proofErr w:type="spellEnd"/>
      <w:proofErr w:type="gramStart"/>
      <w:r w:rsidRPr="006004C7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6004C7">
        <w:rPr>
          <w:rFonts w:ascii="Times New Roman" w:hAnsi="Times New Roman" w:cs="Times New Roman"/>
          <w:sz w:val="24"/>
          <w:szCs w:val="24"/>
        </w:rPr>
        <w:t xml:space="preserve">3) din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Hotărârea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nr. 520/2013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organizarea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funcţionarea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Agenţiei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Naţionale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Administrare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Fiscală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al art. 59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alin</w:t>
      </w:r>
      <w:proofErr w:type="spellEnd"/>
      <w:proofErr w:type="gramStart"/>
      <w:r w:rsidRPr="006004C7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6004C7">
        <w:rPr>
          <w:rFonts w:ascii="Times New Roman" w:hAnsi="Times New Roman" w:cs="Times New Roman"/>
          <w:sz w:val="24"/>
          <w:szCs w:val="24"/>
        </w:rPr>
        <w:t xml:space="preserve">3) din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nr. 207/2015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Codul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procedură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fiscală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emite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următorul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ordin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>:</w:t>
      </w:r>
    </w:p>
    <w:p w:rsidR="006004C7" w:rsidRPr="006004C7" w:rsidRDefault="006004C7" w:rsidP="006004C7">
      <w:pPr>
        <w:jc w:val="both"/>
        <w:rPr>
          <w:rFonts w:ascii="Times New Roman" w:hAnsi="Times New Roman" w:cs="Times New Roman"/>
          <w:sz w:val="24"/>
          <w:szCs w:val="24"/>
        </w:rPr>
      </w:pPr>
      <w:r w:rsidRPr="006004C7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proofErr w:type="gramStart"/>
      <w:r w:rsidRPr="006004C7">
        <w:rPr>
          <w:rFonts w:ascii="Times New Roman" w:hAnsi="Times New Roman" w:cs="Times New Roman"/>
          <w:sz w:val="24"/>
          <w:szCs w:val="24"/>
        </w:rPr>
        <w:t>preşedintele</w:t>
      </w:r>
      <w:proofErr w:type="spellEnd"/>
      <w:proofErr w:type="gram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Agenţiei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Naţionale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Administrare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Fiscală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emite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următorul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04C7" w:rsidRPr="006004C7" w:rsidRDefault="006004C7" w:rsidP="006004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04C7">
        <w:rPr>
          <w:rFonts w:ascii="Times New Roman" w:hAnsi="Times New Roman" w:cs="Times New Roman"/>
          <w:b/>
          <w:sz w:val="24"/>
          <w:szCs w:val="24"/>
        </w:rPr>
        <w:t>ORDIN</w:t>
      </w:r>
    </w:p>
    <w:p w:rsidR="006004C7" w:rsidRPr="006004C7" w:rsidRDefault="006004C7" w:rsidP="006004C7">
      <w:pPr>
        <w:jc w:val="both"/>
        <w:rPr>
          <w:rFonts w:ascii="Times New Roman" w:hAnsi="Times New Roman" w:cs="Times New Roman"/>
          <w:sz w:val="24"/>
          <w:szCs w:val="24"/>
        </w:rPr>
      </w:pPr>
      <w:r w:rsidRPr="006004C7">
        <w:rPr>
          <w:rFonts w:ascii="Times New Roman" w:hAnsi="Times New Roman" w:cs="Times New Roman"/>
          <w:sz w:val="24"/>
          <w:szCs w:val="24"/>
        </w:rPr>
        <w:t>ART. I</w:t>
      </w:r>
    </w:p>
    <w:p w:rsidR="006004C7" w:rsidRPr="006004C7" w:rsidRDefault="006004C7" w:rsidP="006004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004C7">
        <w:rPr>
          <w:rFonts w:ascii="Times New Roman" w:hAnsi="Times New Roman" w:cs="Times New Roman"/>
          <w:sz w:val="24"/>
          <w:szCs w:val="24"/>
        </w:rPr>
        <w:t>Ordinul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preşedintelui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Agenţiei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Naţionale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Administrare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Fiscală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nr. 3.769/2015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declararea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livrărilor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prestărilor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achiziţiilor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efectuate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teritoriul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naţional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persoanele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înregistrate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scopuri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de TVA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modelului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conţinutului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declaraţiei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informative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livrările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prestările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achiziţiile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efectuate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teritoriul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naţional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persoanele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înregistrate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scopuri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de TVA,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publicat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Monitorul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Oficial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României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Partea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I, nr. 11 din 7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ianuarie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2016, cu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6004C7">
        <w:rPr>
          <w:rFonts w:ascii="Times New Roman" w:hAnsi="Times New Roman" w:cs="Times New Roman"/>
          <w:sz w:val="24"/>
          <w:szCs w:val="24"/>
        </w:rPr>
        <w:t>se</w:t>
      </w:r>
      <w:proofErr w:type="gram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modifică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după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cum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urmează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>:</w:t>
      </w:r>
    </w:p>
    <w:p w:rsidR="006004C7" w:rsidRPr="006004C7" w:rsidRDefault="006004C7" w:rsidP="006004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004C7">
        <w:rPr>
          <w:rFonts w:ascii="Times New Roman" w:hAnsi="Times New Roman" w:cs="Times New Roman"/>
          <w:sz w:val="24"/>
          <w:szCs w:val="24"/>
        </w:rPr>
        <w:t>Anexa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nr. 1 se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modifică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înlocuieşte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anexa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nr. 1 la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prezentul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ordin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>.</w:t>
      </w:r>
    </w:p>
    <w:p w:rsidR="006004C7" w:rsidRPr="006004C7" w:rsidRDefault="006004C7" w:rsidP="006004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004C7">
        <w:rPr>
          <w:rFonts w:ascii="Times New Roman" w:hAnsi="Times New Roman" w:cs="Times New Roman"/>
          <w:sz w:val="24"/>
          <w:szCs w:val="24"/>
        </w:rPr>
        <w:t>Anexa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nr. 2 se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modifică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înlocuieşte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anexa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nr. 2 la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prezentul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ordin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>.</w:t>
      </w:r>
    </w:p>
    <w:p w:rsidR="006004C7" w:rsidRPr="006004C7" w:rsidRDefault="006004C7" w:rsidP="006004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004C7" w:rsidRPr="006004C7" w:rsidRDefault="006004C7" w:rsidP="006004C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04C7">
        <w:rPr>
          <w:rFonts w:ascii="Times New Roman" w:hAnsi="Times New Roman" w:cs="Times New Roman"/>
          <w:sz w:val="24"/>
          <w:szCs w:val="24"/>
        </w:rPr>
        <w:t>ART. II</w:t>
      </w:r>
    </w:p>
    <w:p w:rsidR="006004C7" w:rsidRPr="006004C7" w:rsidRDefault="006004C7" w:rsidP="006004C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004C7">
        <w:rPr>
          <w:rFonts w:ascii="Times New Roman" w:hAnsi="Times New Roman" w:cs="Times New Roman"/>
          <w:sz w:val="24"/>
          <w:szCs w:val="24"/>
        </w:rPr>
        <w:t>Anexele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nr. 1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fac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parte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integrantă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prezentul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ordin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>.</w:t>
      </w:r>
    </w:p>
    <w:p w:rsidR="006004C7" w:rsidRPr="006004C7" w:rsidRDefault="006004C7" w:rsidP="006004C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04C7">
        <w:rPr>
          <w:rFonts w:ascii="Times New Roman" w:hAnsi="Times New Roman" w:cs="Times New Roman"/>
          <w:sz w:val="24"/>
          <w:szCs w:val="24"/>
        </w:rPr>
        <w:t>ART. III</w:t>
      </w:r>
    </w:p>
    <w:p w:rsidR="006004C7" w:rsidRPr="006004C7" w:rsidRDefault="006004C7" w:rsidP="006004C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004C7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prezentului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ordin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004C7">
        <w:rPr>
          <w:rFonts w:ascii="Times New Roman" w:hAnsi="Times New Roman" w:cs="Times New Roman"/>
          <w:sz w:val="24"/>
          <w:szCs w:val="24"/>
        </w:rPr>
        <w:t xml:space="preserve">se 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aplică</w:t>
      </w:r>
      <w:proofErr w:type="spellEnd"/>
      <w:proofErr w:type="gram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începând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operaţiunile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derulate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de la data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01.08.2025.</w:t>
      </w:r>
    </w:p>
    <w:p w:rsidR="006004C7" w:rsidRPr="006004C7" w:rsidRDefault="006004C7" w:rsidP="006004C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04C7">
        <w:rPr>
          <w:rFonts w:ascii="Times New Roman" w:hAnsi="Times New Roman" w:cs="Times New Roman"/>
          <w:sz w:val="24"/>
          <w:szCs w:val="24"/>
        </w:rPr>
        <w:t>ART.IV</w:t>
      </w:r>
    </w:p>
    <w:p w:rsidR="006004C7" w:rsidRPr="006004C7" w:rsidRDefault="006004C7" w:rsidP="006004C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004C7">
        <w:rPr>
          <w:rFonts w:ascii="Times New Roman" w:hAnsi="Times New Roman" w:cs="Times New Roman"/>
          <w:sz w:val="24"/>
          <w:szCs w:val="24"/>
        </w:rPr>
        <w:t>Prezentul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ordin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publică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Monitorul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Oficial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României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Partea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I.</w:t>
      </w:r>
    </w:p>
    <w:p w:rsidR="006004C7" w:rsidRPr="006004C7" w:rsidRDefault="006004C7" w:rsidP="006004C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004C7">
        <w:rPr>
          <w:rFonts w:ascii="Times New Roman" w:hAnsi="Times New Roman" w:cs="Times New Roman"/>
          <w:sz w:val="24"/>
          <w:szCs w:val="24"/>
        </w:rPr>
        <w:t>Preşedintele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Agenţiei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Naţionale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Administrare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Fiscală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>,</w:t>
      </w:r>
    </w:p>
    <w:p w:rsidR="00913D10" w:rsidRPr="006004C7" w:rsidRDefault="006004C7" w:rsidP="006004C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04C7">
        <w:rPr>
          <w:rFonts w:ascii="Times New Roman" w:hAnsi="Times New Roman" w:cs="Times New Roman"/>
          <w:sz w:val="24"/>
          <w:szCs w:val="24"/>
        </w:rPr>
        <w:t>Adrian-</w:t>
      </w:r>
      <w:proofErr w:type="spellStart"/>
      <w:r w:rsidRPr="006004C7">
        <w:rPr>
          <w:rFonts w:ascii="Times New Roman" w:hAnsi="Times New Roman" w:cs="Times New Roman"/>
          <w:sz w:val="24"/>
          <w:szCs w:val="24"/>
        </w:rPr>
        <w:t>Nicușor</w:t>
      </w:r>
      <w:proofErr w:type="spellEnd"/>
      <w:r w:rsidRPr="006004C7">
        <w:rPr>
          <w:rFonts w:ascii="Times New Roman" w:hAnsi="Times New Roman" w:cs="Times New Roman"/>
          <w:sz w:val="24"/>
          <w:szCs w:val="24"/>
        </w:rPr>
        <w:t xml:space="preserve"> NICA</w:t>
      </w:r>
    </w:p>
    <w:sectPr w:rsidR="00913D10" w:rsidRPr="006004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04A" w:rsidRDefault="00B9204A" w:rsidP="006004C7">
      <w:pPr>
        <w:spacing w:after="0" w:line="240" w:lineRule="auto"/>
      </w:pPr>
      <w:r>
        <w:separator/>
      </w:r>
    </w:p>
  </w:endnote>
  <w:endnote w:type="continuationSeparator" w:id="0">
    <w:p w:rsidR="00B9204A" w:rsidRDefault="00B9204A" w:rsidP="006004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04C7" w:rsidRDefault="006004C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04C7" w:rsidRDefault="006004C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04C7" w:rsidRDefault="006004C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04A" w:rsidRDefault="00B9204A" w:rsidP="006004C7">
      <w:pPr>
        <w:spacing w:after="0" w:line="240" w:lineRule="auto"/>
      </w:pPr>
      <w:r>
        <w:separator/>
      </w:r>
    </w:p>
  </w:footnote>
  <w:footnote w:type="continuationSeparator" w:id="0">
    <w:p w:rsidR="00B9204A" w:rsidRDefault="00B9204A" w:rsidP="006004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04C7" w:rsidRDefault="00B9204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19532" o:spid="_x0000_s2050" type="#_x0000_t136" style="position:absolute;margin-left:0;margin-top:0;width:461.85pt;height:197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IE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04C7" w:rsidRDefault="00B9204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19533" o:spid="_x0000_s2051" type="#_x0000_t136" style="position:absolute;margin-left:0;margin-top:0;width:461.85pt;height:197.9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IEC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04C7" w:rsidRDefault="00B9204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19531" o:spid="_x0000_s2049" type="#_x0000_t136" style="position:absolute;margin-left:0;margin-top:0;width:461.85pt;height:197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IEC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4A6"/>
    <w:rsid w:val="00306FE3"/>
    <w:rsid w:val="00314689"/>
    <w:rsid w:val="0034488C"/>
    <w:rsid w:val="005E78DD"/>
    <w:rsid w:val="006004C7"/>
    <w:rsid w:val="00913D10"/>
    <w:rsid w:val="00925970"/>
    <w:rsid w:val="00B9204A"/>
    <w:rsid w:val="00D1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FE8DA780-3B6C-4CBA-9F4B-B2F5A75C8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04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04C7"/>
  </w:style>
  <w:style w:type="paragraph" w:styleId="Footer">
    <w:name w:val="footer"/>
    <w:basedOn w:val="Normal"/>
    <w:link w:val="FooterChar"/>
    <w:uiPriority w:val="99"/>
    <w:unhideWhenUsed/>
    <w:rsid w:val="006004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04C7"/>
  </w:style>
  <w:style w:type="paragraph" w:styleId="NoSpacing">
    <w:name w:val="No Spacing"/>
    <w:uiPriority w:val="1"/>
    <w:qFormat/>
    <w:rsid w:val="006004C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259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59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Ministerul Finantelor Publice</Company>
  <LinksUpToDate>false</LinksUpToDate>
  <CharactersWithSpaces>2088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OPREA</dc:creator>
  <cp:keywords/>
  <dc:description/>
  <cp:lastModifiedBy>MIHAELA IONESCU</cp:lastModifiedBy>
  <cp:revision>2</cp:revision>
  <cp:lastPrinted>2025-08-22T07:04:00Z</cp:lastPrinted>
  <dcterms:created xsi:type="dcterms:W3CDTF">2025-08-25T09:58:00Z</dcterms:created>
  <dcterms:modified xsi:type="dcterms:W3CDTF">2025-08-25T09:58:00Z</dcterms:modified>
</cp:coreProperties>
</file>