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16" w:rsidRDefault="00A26448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  <w:r>
        <w:rPr>
          <w:b/>
          <w:lang w:val="it-IT"/>
        </w:rPr>
        <w:t xml:space="preserve">MINISTERUL FINANȚELOR </w:t>
      </w:r>
    </w:p>
    <w:p w:rsidR="00C34C16" w:rsidRDefault="00A2644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AGENŢIA NAŢIONALĂ DE ADMINISTRARE FISCALĂ</w:t>
      </w:r>
    </w:p>
    <w:p w:rsidR="00C34C16" w:rsidRDefault="00C34C16">
      <w:pPr>
        <w:pStyle w:val="NormalWeb"/>
        <w:spacing w:before="0" w:beforeAutospacing="0" w:after="0"/>
        <w:jc w:val="center"/>
        <w:rPr>
          <w:b/>
          <w:color w:val="000000" w:themeColor="text1"/>
        </w:rPr>
      </w:pPr>
    </w:p>
    <w:p w:rsidR="00C34C16" w:rsidRDefault="00C34C16">
      <w:pPr>
        <w:pStyle w:val="NormalWeb"/>
        <w:spacing w:before="0" w:beforeAutospacing="0" w:after="0"/>
        <w:jc w:val="center"/>
        <w:rPr>
          <w:b/>
          <w:bCs/>
          <w:color w:val="000000" w:themeColor="text1"/>
        </w:rPr>
      </w:pPr>
    </w:p>
    <w:p w:rsidR="00C34C16" w:rsidRDefault="00A26448">
      <w:pPr>
        <w:pStyle w:val="NormalWeb"/>
        <w:spacing w:before="0" w:beforeAutospacing="0" w:after="0"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</w:rPr>
        <w:t>ORDIN NR…</w:t>
      </w:r>
      <w:r>
        <w:rPr>
          <w:b/>
          <w:bCs/>
          <w:color w:val="000000" w:themeColor="text1"/>
          <w:lang w:val="en-US"/>
        </w:rPr>
        <w:t>……….</w:t>
      </w:r>
    </w:p>
    <w:p w:rsidR="00C34C16" w:rsidRDefault="00A26448">
      <w:pPr>
        <w:autoSpaceDE w:val="0"/>
        <w:autoSpaceDN w:val="0"/>
        <w:adjustRightInd w:val="0"/>
        <w:jc w:val="center"/>
        <w:rPr>
          <w:rFonts w:eastAsia="Times New Roman CE"/>
          <w:b/>
          <w:bCs/>
          <w:color w:val="000000" w:themeColor="text1"/>
          <w:lang w:val="en-US"/>
        </w:rPr>
      </w:pPr>
      <w:proofErr w:type="gramStart"/>
      <w:r>
        <w:rPr>
          <w:b/>
          <w:bCs/>
          <w:color w:val="000000" w:themeColor="text1"/>
          <w:lang w:val="en-US"/>
        </w:rPr>
        <w:t>p</w:t>
      </w:r>
      <w:r>
        <w:rPr>
          <w:b/>
          <w:bCs/>
          <w:color w:val="000000" w:themeColor="text1"/>
        </w:rPr>
        <w:t>entru</w:t>
      </w:r>
      <w:proofErr w:type="gramEnd"/>
      <w:r>
        <w:rPr>
          <w:b/>
          <w:bCs/>
          <w:color w:val="000000" w:themeColor="text1"/>
        </w:rPr>
        <w:t xml:space="preserve"> modificarea Anexei la Ordinul președintelui Agenţiei Naţionale de Administrare Fiscală nr. </w:t>
      </w:r>
      <w:r>
        <w:rPr>
          <w:b/>
          <w:bCs/>
          <w:color w:val="000000" w:themeColor="text1"/>
          <w:lang w:val="en-US"/>
        </w:rPr>
        <w:t>3631</w:t>
      </w:r>
      <w:r>
        <w:rPr>
          <w:b/>
          <w:bCs/>
          <w:color w:val="000000" w:themeColor="text1"/>
        </w:rPr>
        <w:t>/201</w:t>
      </w:r>
      <w:r>
        <w:rPr>
          <w:b/>
          <w:bCs/>
          <w:color w:val="000000" w:themeColor="text1"/>
          <w:lang w:val="en-US"/>
        </w:rPr>
        <w:t xml:space="preserve">5 </w:t>
      </w:r>
      <w:proofErr w:type="spellStart"/>
      <w:r>
        <w:rPr>
          <w:rFonts w:eastAsia="Times New Roman CE"/>
          <w:b/>
          <w:bCs/>
          <w:color w:val="000000" w:themeColor="text1"/>
          <w:lang w:val="en-US"/>
        </w:rPr>
        <w:t>pentru</w:t>
      </w:r>
      <w:proofErr w:type="spellEnd"/>
      <w:r>
        <w:rPr>
          <w:rFonts w:eastAsia="Times New Roman CE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/>
          <w:bCs/>
          <w:color w:val="000000" w:themeColor="text1"/>
          <w:lang w:val="en-US"/>
        </w:rPr>
        <w:t>aprobarea</w:t>
      </w:r>
      <w:proofErr w:type="spellEnd"/>
      <w:r>
        <w:rPr>
          <w:rFonts w:eastAsia="Times New Roman CE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/>
          <w:bCs/>
          <w:color w:val="000000" w:themeColor="text1"/>
          <w:lang w:val="en-US"/>
        </w:rPr>
        <w:t>competenţei</w:t>
      </w:r>
      <w:proofErr w:type="spellEnd"/>
      <w:r>
        <w:rPr>
          <w:rFonts w:eastAsia="Times New Roman CE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/>
          <w:bCs/>
          <w:color w:val="000000" w:themeColor="text1"/>
          <w:lang w:val="en-US"/>
        </w:rPr>
        <w:t>teritoriale</w:t>
      </w:r>
      <w:proofErr w:type="spellEnd"/>
      <w:r>
        <w:rPr>
          <w:rFonts w:eastAsia="Times New Roman CE"/>
          <w:b/>
          <w:bCs/>
          <w:color w:val="000000" w:themeColor="text1"/>
          <w:lang w:val="en-US"/>
        </w:rPr>
        <w:t xml:space="preserve"> de </w:t>
      </w:r>
      <w:proofErr w:type="spellStart"/>
      <w:r>
        <w:rPr>
          <w:rFonts w:eastAsia="Times New Roman CE"/>
          <w:b/>
          <w:bCs/>
          <w:color w:val="000000" w:themeColor="text1"/>
          <w:lang w:val="en-US"/>
        </w:rPr>
        <w:t>administrare</w:t>
      </w:r>
      <w:proofErr w:type="spellEnd"/>
    </w:p>
    <w:p w:rsidR="00C34C16" w:rsidRDefault="00C34C16">
      <w:pPr>
        <w:autoSpaceDE w:val="0"/>
        <w:autoSpaceDN w:val="0"/>
        <w:adjustRightInd w:val="0"/>
        <w:jc w:val="center"/>
        <w:rPr>
          <w:rFonts w:eastAsia="Times New Roman CE"/>
          <w:b/>
          <w:bCs/>
          <w:color w:val="000000" w:themeColor="text1"/>
          <w:lang w:val="en-US"/>
        </w:rPr>
      </w:pPr>
    </w:p>
    <w:p w:rsidR="00C34C16" w:rsidRDefault="00A26448">
      <w:pPr>
        <w:autoSpaceDE w:val="0"/>
        <w:autoSpaceDN w:val="0"/>
        <w:adjustRightInd w:val="0"/>
        <w:ind w:firstLine="720"/>
        <w:jc w:val="both"/>
      </w:pPr>
      <w:r>
        <w:t>Având în vedere prevederile art.30 alin.(1) din Legea nr.207/2015 privind Codul de procedură fiscală, cu modificările şi completările ulterioare, precum și avizul conform al Ministerului Finan</w:t>
      </w:r>
      <w:r>
        <w:t>țelor comunicat prin adresa nr. …………… din …………………….,</w:t>
      </w:r>
    </w:p>
    <w:p w:rsidR="00C34C16" w:rsidRDefault="00A26448">
      <w:pPr>
        <w:autoSpaceDE w:val="0"/>
        <w:autoSpaceDN w:val="0"/>
        <w:adjustRightInd w:val="0"/>
        <w:ind w:firstLine="720"/>
        <w:jc w:val="both"/>
      </w:pPr>
      <w:r>
        <w:t>În temeiul prevederilor art.11 alin.(3) din Hotărârea Guvernului nr.520/2013 privind organizarea şi funcţionarea Agenţiei Naţionale de Administrare Fiscală, cu modificările şi completările ulterioare,</w:t>
      </w:r>
    </w:p>
    <w:p w:rsidR="00C34C16" w:rsidRDefault="00A26448">
      <w:pPr>
        <w:ind w:firstLine="708"/>
      </w:pPr>
      <w:r>
        <w:rPr>
          <w:b/>
        </w:rPr>
        <w:t>pr</w:t>
      </w:r>
      <w:r>
        <w:rPr>
          <w:b/>
        </w:rPr>
        <w:t>eşedintele Agenţiei Naţionale de Administrare Fiscală</w:t>
      </w:r>
      <w:r>
        <w:t xml:space="preserve"> emite următorul:</w:t>
      </w:r>
    </w:p>
    <w:p w:rsidR="00C34C16" w:rsidRDefault="00C34C16">
      <w:pPr>
        <w:ind w:firstLine="708"/>
      </w:pPr>
    </w:p>
    <w:p w:rsidR="00C34C16" w:rsidRDefault="00A26448">
      <w:pPr>
        <w:jc w:val="center"/>
        <w:rPr>
          <w:b/>
          <w:spacing w:val="30"/>
        </w:rPr>
      </w:pPr>
      <w:r>
        <w:rPr>
          <w:b/>
          <w:spacing w:val="30"/>
        </w:rPr>
        <w:t>ORDIN</w:t>
      </w:r>
    </w:p>
    <w:p w:rsidR="00C34C16" w:rsidRDefault="00C34C16">
      <w:pPr>
        <w:jc w:val="center"/>
        <w:rPr>
          <w:b/>
          <w:spacing w:val="30"/>
        </w:rPr>
      </w:pP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b/>
          <w:bCs/>
        </w:rPr>
        <w:t>Art.I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–</w:t>
      </w:r>
      <w:r>
        <w:rPr>
          <w:bCs/>
        </w:rPr>
        <w:t xml:space="preserve"> Anexa la </w:t>
      </w:r>
      <w:proofErr w:type="spellStart"/>
      <w:r>
        <w:rPr>
          <w:rFonts w:eastAsia="Times New Roman CE"/>
          <w:bCs/>
          <w:lang w:val="en-US"/>
        </w:rPr>
        <w:t>Ordinul</w:t>
      </w:r>
      <w:proofErr w:type="spellEnd"/>
      <w:r>
        <w:rPr>
          <w:rFonts w:eastAsia="Times New Roman CE"/>
          <w:bCs/>
          <w:lang w:val="en-US"/>
        </w:rPr>
        <w:t xml:space="preserve"> </w:t>
      </w:r>
      <w:proofErr w:type="spellStart"/>
      <w:r>
        <w:rPr>
          <w:rFonts w:eastAsia="Times New Roman CE"/>
          <w:bCs/>
          <w:lang w:val="en-US"/>
        </w:rPr>
        <w:t>preşedintelui</w:t>
      </w:r>
      <w:proofErr w:type="spellEnd"/>
      <w:r>
        <w:rPr>
          <w:rFonts w:eastAsia="Times New Roman CE"/>
          <w:bCs/>
          <w:lang w:val="en-US"/>
        </w:rPr>
        <w:t xml:space="preserve"> </w:t>
      </w:r>
      <w:proofErr w:type="spellStart"/>
      <w:r>
        <w:rPr>
          <w:rFonts w:eastAsia="Times New Roman CE"/>
          <w:bCs/>
          <w:lang w:val="en-US"/>
        </w:rPr>
        <w:t>Agenţiei</w:t>
      </w:r>
      <w:proofErr w:type="spellEnd"/>
      <w:r>
        <w:rPr>
          <w:rFonts w:eastAsia="Times New Roman CE"/>
          <w:bCs/>
          <w:lang w:val="en-US"/>
        </w:rPr>
        <w:t xml:space="preserve"> </w:t>
      </w:r>
      <w:proofErr w:type="spellStart"/>
      <w:r>
        <w:rPr>
          <w:rFonts w:eastAsia="Times New Roman CE"/>
          <w:bCs/>
          <w:lang w:val="en-US"/>
        </w:rPr>
        <w:t>Naţionale</w:t>
      </w:r>
      <w:proofErr w:type="spellEnd"/>
      <w:r>
        <w:rPr>
          <w:rFonts w:eastAsia="Times New Roman CE"/>
          <w:bCs/>
          <w:lang w:val="en-US"/>
        </w:rPr>
        <w:t xml:space="preserve"> de </w:t>
      </w:r>
      <w:proofErr w:type="spellStart"/>
      <w:r>
        <w:rPr>
          <w:rFonts w:eastAsia="Times New Roman CE"/>
          <w:bCs/>
          <w:lang w:val="en-US"/>
        </w:rPr>
        <w:t>Admi</w:t>
      </w:r>
      <w:r>
        <w:rPr>
          <w:rFonts w:eastAsia="Times New Roman CE"/>
          <w:bCs/>
          <w:color w:val="000000" w:themeColor="text1"/>
          <w:lang w:val="en-US"/>
        </w:rPr>
        <w:t>nistrare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Fiscală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nr. 3631/2015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pentru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aprobarea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competenţei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teritoriale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de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administrare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,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publicat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în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Monitorul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Oficial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al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României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,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Partea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I, nr. 939 din data de 18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decembrie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2015, cu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modificările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ulterioare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, se </w:t>
      </w:r>
      <w:proofErr w:type="spellStart"/>
      <w:r>
        <w:rPr>
          <w:rFonts w:eastAsia="Times New Roman CE"/>
          <w:bCs/>
          <w:color w:val="000000" w:themeColor="text1"/>
          <w:lang w:val="en-US"/>
        </w:rPr>
        <w:t>modifică</w:t>
      </w:r>
      <w:proofErr w:type="spellEnd"/>
      <w:r>
        <w:rPr>
          <w:rFonts w:eastAsia="Times New Roman CE"/>
          <w:bCs/>
          <w:color w:val="000000" w:themeColor="text1"/>
          <w:lang w:val="en-US"/>
        </w:rPr>
        <w:t xml:space="preserve"> </w:t>
      </w:r>
      <w:r>
        <w:rPr>
          <w:rFonts w:eastAsia="Times New Roman CE"/>
          <w:bCs/>
          <w:lang w:val="en-US"/>
        </w:rPr>
        <w:t>dup</w:t>
      </w:r>
      <w:r>
        <w:rPr>
          <w:rFonts w:eastAsia="Times New Roman CE"/>
          <w:bCs/>
        </w:rPr>
        <w:t>ă cum urmează:</w:t>
      </w: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rFonts w:eastAsia="Times New Roman CE"/>
          <w:bCs/>
        </w:rPr>
        <w:t>1. În tot cuprins</w:t>
      </w:r>
      <w:r>
        <w:rPr>
          <w:rFonts w:eastAsia="Times New Roman CE"/>
          <w:bCs/>
        </w:rPr>
        <w:t>ul anexei, sintagma “Serviciul Fiscal Municipal” se înlocuiește cu sintagma “Unitatea Fiscală Municipală”.</w:t>
      </w: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rFonts w:eastAsia="Times New Roman CE"/>
          <w:bCs/>
        </w:rPr>
        <w:t xml:space="preserve">2. În tot cuprinsul anexei, sintagma “Serviciul </w:t>
      </w:r>
      <w:r>
        <w:rPr>
          <w:rFonts w:eastAsia="Times New Roman CE"/>
          <w:bCs/>
        </w:rPr>
        <w:t>F</w:t>
      </w:r>
      <w:r>
        <w:rPr>
          <w:rFonts w:eastAsia="Times New Roman CE"/>
          <w:bCs/>
        </w:rPr>
        <w:t>iscal Orășenesc” se înlocuiește cu sintagma “Unitatea Fiscală Orășenească”.</w:t>
      </w: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rFonts w:eastAsia="Times New Roman CE"/>
          <w:bCs/>
        </w:rPr>
        <w:t>3. În tot cuprinsul anex</w:t>
      </w:r>
      <w:r>
        <w:rPr>
          <w:rFonts w:eastAsia="Times New Roman CE"/>
          <w:bCs/>
        </w:rPr>
        <w:t>ei, sintagma “Biroul Fiscal Comunal” se înlocuiește cu sintagma “Unitatea Fiscală Comunală”.</w:t>
      </w: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rFonts w:eastAsia="Times New Roman CE"/>
          <w:bCs/>
        </w:rPr>
        <w:t>4. Prin excepție de la punctul 2, la punctul “V. Direcția Generală Regională a Finanțelor Publice Brașov”, poziția “2. Administrația Județeană a Finanțelor Publice</w:t>
      </w:r>
      <w:r>
        <w:rPr>
          <w:rFonts w:eastAsia="Times New Roman CE"/>
          <w:bCs/>
        </w:rPr>
        <w:t xml:space="preserve"> Brașov”, subpunctul “2.2. Serviciul Fiscal Orășenesc Săcele" se modifică și va avea următorul cuprins: “2.2. Unitatea Fiscală Municipală Săcele”.</w:t>
      </w:r>
    </w:p>
    <w:p w:rsidR="00C34C16" w:rsidRDefault="00A26448">
      <w:pPr>
        <w:ind w:firstLine="720"/>
        <w:jc w:val="both"/>
        <w:rPr>
          <w:rFonts w:eastAsia="Times New Roman CE"/>
          <w:bCs/>
        </w:rPr>
      </w:pPr>
      <w:r>
        <w:rPr>
          <w:rFonts w:eastAsia="Times New Roman CE"/>
          <w:bCs/>
        </w:rPr>
        <w:t>5. Prin excepție de la punctul 2, la punctul “V. Direcția Generală Regională a Finanțelor Publice Brașov”, po</w:t>
      </w:r>
      <w:r>
        <w:rPr>
          <w:rFonts w:eastAsia="Times New Roman CE"/>
          <w:bCs/>
        </w:rPr>
        <w:t>ziția “2. Administrația Județeană a Finanțelor Publice Brașov”, subpunctul “2.3. Serviciul Fiscal Orășenesc Codlea</w:t>
      </w:r>
      <w:r>
        <w:rPr>
          <w:rFonts w:eastAsia="Times New Roman CE"/>
          <w:bCs/>
        </w:rPr>
        <w:t>”</w:t>
      </w:r>
      <w:r>
        <w:rPr>
          <w:rFonts w:eastAsia="Times New Roman CE"/>
          <w:bCs/>
        </w:rPr>
        <w:t xml:space="preserve"> se modifică și va avea următorul cuprins: “2.3. Unitatea Fiscală Municipală Codlea”.</w:t>
      </w:r>
    </w:p>
    <w:p w:rsidR="00C34C16" w:rsidRDefault="00A26448">
      <w:pPr>
        <w:ind w:firstLine="720"/>
        <w:jc w:val="both"/>
        <w:rPr>
          <w:rFonts w:eastAsia="Times New Roman CE"/>
          <w:bCs/>
          <w:lang w:val="en-US"/>
        </w:rPr>
      </w:pPr>
      <w:r>
        <w:rPr>
          <w:rFonts w:eastAsia="Times New Roman CE"/>
          <w:bCs/>
        </w:rPr>
        <w:lastRenderedPageBreak/>
        <w:t>6. Prin excepție de la punctul 2, la punctul “V. Direcț</w:t>
      </w:r>
      <w:r>
        <w:rPr>
          <w:rFonts w:eastAsia="Times New Roman CE"/>
          <w:bCs/>
        </w:rPr>
        <w:t>ia Generală Regională a Finanțelor Publice Brașov” - poziția “4. Administrația Județeană a Finanțelor Publice Harghita”, subpunctul “4.3. Serviciul Fiscal Orășenesc Gheorgheni" se modifică și va avea următorul cuprins: “4.3. Unitatea Fiscală Municipală Ghe</w:t>
      </w:r>
      <w:r>
        <w:rPr>
          <w:rFonts w:eastAsia="Times New Roman CE"/>
          <w:bCs/>
        </w:rPr>
        <w:t>orgheni”.</w:t>
      </w:r>
    </w:p>
    <w:p w:rsidR="00C34C16" w:rsidRDefault="00A26448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>
        <w:rPr>
          <w:b/>
        </w:rPr>
        <w:t xml:space="preserve">Art.II – </w:t>
      </w:r>
      <w:r>
        <w:t>Prezentul ordin se publică în Monitorul Oficial al României, Partea I.</w:t>
      </w:r>
    </w:p>
    <w:p w:rsidR="00C34C16" w:rsidRDefault="00A26448">
      <w:pPr>
        <w:ind w:firstLine="720"/>
        <w:jc w:val="both"/>
      </w:pPr>
      <w:r>
        <w:rPr>
          <w:b/>
          <w:bCs/>
        </w:rPr>
        <w:t>Art.I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– </w:t>
      </w:r>
      <w:r>
        <w:t>Structurile competente din cadrul Agenției Naționale de Administrare Fiscală, precum și direcţiile generale regionale ale finanţelor publice și unitățile f</w:t>
      </w:r>
      <w:r>
        <w:t>iscale subordonate acestora vor lua măsuri pentru ducerea la îndeplinire a prevederilor prezentului ordin.</w:t>
      </w:r>
    </w:p>
    <w:p w:rsidR="00C34C16" w:rsidRDefault="00C34C16">
      <w:pPr>
        <w:ind w:firstLine="720"/>
        <w:jc w:val="both"/>
      </w:pPr>
    </w:p>
    <w:p w:rsidR="00C34C16" w:rsidRDefault="00A26448">
      <w:pPr>
        <w:ind w:firstLine="720"/>
        <w:jc w:val="both"/>
      </w:pPr>
      <w:r>
        <w:t>Emis la Bucureşti, în data de ..................…</w:t>
      </w:r>
    </w:p>
    <w:p w:rsidR="00C34C16" w:rsidRDefault="00C34C16">
      <w:pPr>
        <w:pStyle w:val="DefaultText"/>
        <w:ind w:firstLine="720"/>
        <w:jc w:val="both"/>
      </w:pPr>
    </w:p>
    <w:p w:rsidR="00C34C16" w:rsidRDefault="00C34C16">
      <w:pPr>
        <w:pStyle w:val="DefaultText"/>
        <w:ind w:firstLine="720"/>
        <w:jc w:val="both"/>
      </w:pPr>
    </w:p>
    <w:p w:rsidR="00C34C16" w:rsidRDefault="00A26448">
      <w:pPr>
        <w:ind w:left="90"/>
        <w:jc w:val="center"/>
        <w:rPr>
          <w:b/>
        </w:rPr>
      </w:pPr>
      <w:r>
        <w:rPr>
          <w:b/>
        </w:rPr>
        <w:t>PREȘEDINTE,</w:t>
      </w:r>
    </w:p>
    <w:p w:rsidR="00C34C16" w:rsidRDefault="00A26448">
      <w:pPr>
        <w:pStyle w:val="DefaultText"/>
        <w:jc w:val="center"/>
        <w:rPr>
          <w:b/>
        </w:rPr>
      </w:pPr>
      <w:r>
        <w:rPr>
          <w:b/>
        </w:rPr>
        <w:t>NICOLETA-MIOARA CÎRCIUMARU</w:t>
      </w:r>
    </w:p>
    <w:p w:rsidR="00C34C16" w:rsidRDefault="00C34C16">
      <w:pPr>
        <w:pStyle w:val="DefaultText"/>
        <w:ind w:firstLine="720"/>
        <w:jc w:val="both"/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</w:p>
    <w:p w:rsidR="00C34C16" w:rsidRDefault="00C34C16">
      <w:pPr>
        <w:pStyle w:val="NormalWeb"/>
        <w:spacing w:after="0"/>
        <w:jc w:val="both"/>
        <w:rPr>
          <w:b/>
          <w:sz w:val="26"/>
          <w:szCs w:val="26"/>
          <w:lang w:val="it-IT"/>
        </w:rPr>
      </w:pPr>
      <w:bookmarkStart w:id="0" w:name="_GoBack"/>
      <w:bookmarkEnd w:id="0"/>
    </w:p>
    <w:sectPr w:rsidR="00C34C16">
      <w:headerReference w:type="default" r:id="rId7"/>
      <w:pgSz w:w="12240" w:h="15840"/>
      <w:pgMar w:top="568" w:right="1260" w:bottom="152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448" w:rsidRDefault="00A26448">
      <w:pPr>
        <w:spacing w:after="0" w:line="240" w:lineRule="auto"/>
      </w:pPr>
      <w:r>
        <w:separator/>
      </w:r>
    </w:p>
  </w:endnote>
  <w:endnote w:type="continuationSeparator" w:id="0">
    <w:p w:rsidR="00A26448" w:rsidRDefault="00A26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E">
    <w:altName w:val="Times New Roman"/>
    <w:charset w:val="00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448" w:rsidRDefault="00A26448">
      <w:pPr>
        <w:spacing w:after="0" w:line="240" w:lineRule="auto"/>
      </w:pPr>
      <w:r>
        <w:separator/>
      </w:r>
    </w:p>
  </w:footnote>
  <w:footnote w:type="continuationSeparator" w:id="0">
    <w:p w:rsidR="00A26448" w:rsidRDefault="00A26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16" w:rsidRDefault="00A26448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01" o:spid="_x0000_s2049" type="#_x0000_t136" style="position:absolute;margin-left:0;margin-top:0;width:446.05pt;height:141.2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Microsoft YaHe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0AF"/>
    <w:rsid w:val="00012986"/>
    <w:rsid w:val="000136F2"/>
    <w:rsid w:val="00021452"/>
    <w:rsid w:val="00025AB3"/>
    <w:rsid w:val="000362F5"/>
    <w:rsid w:val="000377E3"/>
    <w:rsid w:val="000471C2"/>
    <w:rsid w:val="0005085D"/>
    <w:rsid w:val="00061459"/>
    <w:rsid w:val="000627EC"/>
    <w:rsid w:val="00062C5C"/>
    <w:rsid w:val="000634FD"/>
    <w:rsid w:val="00063D65"/>
    <w:rsid w:val="000658E3"/>
    <w:rsid w:val="00073134"/>
    <w:rsid w:val="00073EBF"/>
    <w:rsid w:val="0008597C"/>
    <w:rsid w:val="00086191"/>
    <w:rsid w:val="00087881"/>
    <w:rsid w:val="00087AEE"/>
    <w:rsid w:val="00090402"/>
    <w:rsid w:val="0009291A"/>
    <w:rsid w:val="000929EB"/>
    <w:rsid w:val="0009728B"/>
    <w:rsid w:val="00097AC7"/>
    <w:rsid w:val="00097C03"/>
    <w:rsid w:val="000A0071"/>
    <w:rsid w:val="000A1D35"/>
    <w:rsid w:val="000A3387"/>
    <w:rsid w:val="000B2524"/>
    <w:rsid w:val="000B40B2"/>
    <w:rsid w:val="000B540A"/>
    <w:rsid w:val="000B5D7B"/>
    <w:rsid w:val="000B618B"/>
    <w:rsid w:val="000C3F85"/>
    <w:rsid w:val="000D0A14"/>
    <w:rsid w:val="000D1FBF"/>
    <w:rsid w:val="000D414F"/>
    <w:rsid w:val="000D664A"/>
    <w:rsid w:val="000E0904"/>
    <w:rsid w:val="000F6B63"/>
    <w:rsid w:val="00101F50"/>
    <w:rsid w:val="0010265D"/>
    <w:rsid w:val="00106333"/>
    <w:rsid w:val="001073BF"/>
    <w:rsid w:val="00113FE9"/>
    <w:rsid w:val="00116B1A"/>
    <w:rsid w:val="00122444"/>
    <w:rsid w:val="00124950"/>
    <w:rsid w:val="00126211"/>
    <w:rsid w:val="001316E4"/>
    <w:rsid w:val="00132791"/>
    <w:rsid w:val="001414F2"/>
    <w:rsid w:val="001447D8"/>
    <w:rsid w:val="00161A5B"/>
    <w:rsid w:val="00161F5F"/>
    <w:rsid w:val="00164C4B"/>
    <w:rsid w:val="00172307"/>
    <w:rsid w:val="00172A27"/>
    <w:rsid w:val="00172DBF"/>
    <w:rsid w:val="001773D4"/>
    <w:rsid w:val="00180C78"/>
    <w:rsid w:val="00181266"/>
    <w:rsid w:val="0018168E"/>
    <w:rsid w:val="0018392D"/>
    <w:rsid w:val="0019095A"/>
    <w:rsid w:val="0019745C"/>
    <w:rsid w:val="001A0A53"/>
    <w:rsid w:val="001A2787"/>
    <w:rsid w:val="001A6657"/>
    <w:rsid w:val="001B0CE6"/>
    <w:rsid w:val="001C6456"/>
    <w:rsid w:val="001C73A5"/>
    <w:rsid w:val="001D00A5"/>
    <w:rsid w:val="001D1FC8"/>
    <w:rsid w:val="001D689A"/>
    <w:rsid w:val="001E00AA"/>
    <w:rsid w:val="001E1888"/>
    <w:rsid w:val="001E4231"/>
    <w:rsid w:val="001E633E"/>
    <w:rsid w:val="001E73C9"/>
    <w:rsid w:val="001F19F1"/>
    <w:rsid w:val="001F6E94"/>
    <w:rsid w:val="001F720F"/>
    <w:rsid w:val="001F7E87"/>
    <w:rsid w:val="00207725"/>
    <w:rsid w:val="002077D9"/>
    <w:rsid w:val="002127A2"/>
    <w:rsid w:val="00224CC7"/>
    <w:rsid w:val="002252E0"/>
    <w:rsid w:val="0023098F"/>
    <w:rsid w:val="00237055"/>
    <w:rsid w:val="002432F2"/>
    <w:rsid w:val="0024574E"/>
    <w:rsid w:val="002507F5"/>
    <w:rsid w:val="00251E54"/>
    <w:rsid w:val="00253107"/>
    <w:rsid w:val="00262A86"/>
    <w:rsid w:val="00272244"/>
    <w:rsid w:val="002774E9"/>
    <w:rsid w:val="00282389"/>
    <w:rsid w:val="00284859"/>
    <w:rsid w:val="00285FB9"/>
    <w:rsid w:val="00294F06"/>
    <w:rsid w:val="00295CF4"/>
    <w:rsid w:val="00297D54"/>
    <w:rsid w:val="002A1EB4"/>
    <w:rsid w:val="002A5D35"/>
    <w:rsid w:val="002A6FC8"/>
    <w:rsid w:val="002B3095"/>
    <w:rsid w:val="002B30EC"/>
    <w:rsid w:val="002B40C8"/>
    <w:rsid w:val="002B5BE9"/>
    <w:rsid w:val="002B7586"/>
    <w:rsid w:val="002C0E45"/>
    <w:rsid w:val="002C30D8"/>
    <w:rsid w:val="002C477F"/>
    <w:rsid w:val="002D1965"/>
    <w:rsid w:val="002D3AF5"/>
    <w:rsid w:val="002D6194"/>
    <w:rsid w:val="002E02C2"/>
    <w:rsid w:val="002E598B"/>
    <w:rsid w:val="002E7FB4"/>
    <w:rsid w:val="002F02C3"/>
    <w:rsid w:val="002F0CD1"/>
    <w:rsid w:val="002F3981"/>
    <w:rsid w:val="002F4E5F"/>
    <w:rsid w:val="002F58B0"/>
    <w:rsid w:val="00306F4C"/>
    <w:rsid w:val="00310E92"/>
    <w:rsid w:val="0031145C"/>
    <w:rsid w:val="00321EE8"/>
    <w:rsid w:val="0032742C"/>
    <w:rsid w:val="00330E24"/>
    <w:rsid w:val="003369E9"/>
    <w:rsid w:val="00342B5E"/>
    <w:rsid w:val="00345A46"/>
    <w:rsid w:val="00345C35"/>
    <w:rsid w:val="00346A83"/>
    <w:rsid w:val="00347399"/>
    <w:rsid w:val="00350BF0"/>
    <w:rsid w:val="0035132F"/>
    <w:rsid w:val="003521EC"/>
    <w:rsid w:val="00355379"/>
    <w:rsid w:val="00355488"/>
    <w:rsid w:val="00363479"/>
    <w:rsid w:val="00365B58"/>
    <w:rsid w:val="00374E04"/>
    <w:rsid w:val="00377AF7"/>
    <w:rsid w:val="00377C6A"/>
    <w:rsid w:val="00381B6D"/>
    <w:rsid w:val="00382C32"/>
    <w:rsid w:val="003831B3"/>
    <w:rsid w:val="00383D7D"/>
    <w:rsid w:val="003849F8"/>
    <w:rsid w:val="0038554F"/>
    <w:rsid w:val="003864F9"/>
    <w:rsid w:val="0038660B"/>
    <w:rsid w:val="00386E28"/>
    <w:rsid w:val="00386E88"/>
    <w:rsid w:val="003926B5"/>
    <w:rsid w:val="003A0651"/>
    <w:rsid w:val="003A44EF"/>
    <w:rsid w:val="003B1750"/>
    <w:rsid w:val="003B46D6"/>
    <w:rsid w:val="003B697B"/>
    <w:rsid w:val="003C3FEE"/>
    <w:rsid w:val="003C47F5"/>
    <w:rsid w:val="003C4ADF"/>
    <w:rsid w:val="003D05B2"/>
    <w:rsid w:val="003D2F3B"/>
    <w:rsid w:val="003D509A"/>
    <w:rsid w:val="003D54DA"/>
    <w:rsid w:val="003D5576"/>
    <w:rsid w:val="003E00A5"/>
    <w:rsid w:val="003E72C4"/>
    <w:rsid w:val="003F4AA1"/>
    <w:rsid w:val="00400415"/>
    <w:rsid w:val="00402562"/>
    <w:rsid w:val="00405D69"/>
    <w:rsid w:val="00411777"/>
    <w:rsid w:val="004134C7"/>
    <w:rsid w:val="00421EAD"/>
    <w:rsid w:val="0043347A"/>
    <w:rsid w:val="00440F2D"/>
    <w:rsid w:val="00447750"/>
    <w:rsid w:val="004609BF"/>
    <w:rsid w:val="00462C85"/>
    <w:rsid w:val="00467A47"/>
    <w:rsid w:val="004734D4"/>
    <w:rsid w:val="00475AEA"/>
    <w:rsid w:val="00480025"/>
    <w:rsid w:val="00484702"/>
    <w:rsid w:val="004937C3"/>
    <w:rsid w:val="004A13CD"/>
    <w:rsid w:val="004A161F"/>
    <w:rsid w:val="004A1DFA"/>
    <w:rsid w:val="004A1F34"/>
    <w:rsid w:val="004A2FCB"/>
    <w:rsid w:val="004A2FFA"/>
    <w:rsid w:val="004A7775"/>
    <w:rsid w:val="004A7B6C"/>
    <w:rsid w:val="004B6C83"/>
    <w:rsid w:val="004B73DB"/>
    <w:rsid w:val="004B7B26"/>
    <w:rsid w:val="004C27E0"/>
    <w:rsid w:val="004C4970"/>
    <w:rsid w:val="004D331B"/>
    <w:rsid w:val="004D348B"/>
    <w:rsid w:val="004D4DCC"/>
    <w:rsid w:val="004D67E4"/>
    <w:rsid w:val="004D6C5B"/>
    <w:rsid w:val="004E6569"/>
    <w:rsid w:val="004F16A6"/>
    <w:rsid w:val="004F31A5"/>
    <w:rsid w:val="004F3577"/>
    <w:rsid w:val="005000B0"/>
    <w:rsid w:val="00504530"/>
    <w:rsid w:val="00516738"/>
    <w:rsid w:val="00520B39"/>
    <w:rsid w:val="00530911"/>
    <w:rsid w:val="005501A8"/>
    <w:rsid w:val="00552BE0"/>
    <w:rsid w:val="005578C7"/>
    <w:rsid w:val="005603C4"/>
    <w:rsid w:val="0056290A"/>
    <w:rsid w:val="00574113"/>
    <w:rsid w:val="0058112E"/>
    <w:rsid w:val="00587598"/>
    <w:rsid w:val="00587CFE"/>
    <w:rsid w:val="00591095"/>
    <w:rsid w:val="005A1150"/>
    <w:rsid w:val="005A1F02"/>
    <w:rsid w:val="005A290B"/>
    <w:rsid w:val="005A569B"/>
    <w:rsid w:val="005A644C"/>
    <w:rsid w:val="005B0846"/>
    <w:rsid w:val="005B29D1"/>
    <w:rsid w:val="005B2EA1"/>
    <w:rsid w:val="005C01C4"/>
    <w:rsid w:val="005C073E"/>
    <w:rsid w:val="005C7BAB"/>
    <w:rsid w:val="005D7E2D"/>
    <w:rsid w:val="005E4925"/>
    <w:rsid w:val="005E60A4"/>
    <w:rsid w:val="005E6B85"/>
    <w:rsid w:val="005E7A16"/>
    <w:rsid w:val="005F0A5C"/>
    <w:rsid w:val="005F3F48"/>
    <w:rsid w:val="005F58D0"/>
    <w:rsid w:val="005F7FD2"/>
    <w:rsid w:val="006041EA"/>
    <w:rsid w:val="006067E5"/>
    <w:rsid w:val="00614780"/>
    <w:rsid w:val="00614995"/>
    <w:rsid w:val="0061558D"/>
    <w:rsid w:val="00615D7A"/>
    <w:rsid w:val="006160D5"/>
    <w:rsid w:val="0061674D"/>
    <w:rsid w:val="00620298"/>
    <w:rsid w:val="006214D2"/>
    <w:rsid w:val="00622E8C"/>
    <w:rsid w:val="00632FB5"/>
    <w:rsid w:val="0063442A"/>
    <w:rsid w:val="006376C9"/>
    <w:rsid w:val="00643DC0"/>
    <w:rsid w:val="00647E82"/>
    <w:rsid w:val="00653883"/>
    <w:rsid w:val="00656D05"/>
    <w:rsid w:val="00657BF9"/>
    <w:rsid w:val="00657D6A"/>
    <w:rsid w:val="00657DC8"/>
    <w:rsid w:val="00661A28"/>
    <w:rsid w:val="00663BE6"/>
    <w:rsid w:val="00665D01"/>
    <w:rsid w:val="00676096"/>
    <w:rsid w:val="00677E33"/>
    <w:rsid w:val="00683DEF"/>
    <w:rsid w:val="0069032F"/>
    <w:rsid w:val="00690C66"/>
    <w:rsid w:val="006A59A2"/>
    <w:rsid w:val="006A795D"/>
    <w:rsid w:val="006B0F7D"/>
    <w:rsid w:val="006B3E29"/>
    <w:rsid w:val="006B54A8"/>
    <w:rsid w:val="006B6DC3"/>
    <w:rsid w:val="006C1104"/>
    <w:rsid w:val="006C465B"/>
    <w:rsid w:val="006C4D71"/>
    <w:rsid w:val="006C71C4"/>
    <w:rsid w:val="006D061C"/>
    <w:rsid w:val="006D3E80"/>
    <w:rsid w:val="006E33A3"/>
    <w:rsid w:val="006F0F57"/>
    <w:rsid w:val="006F636D"/>
    <w:rsid w:val="006F76FD"/>
    <w:rsid w:val="006F7A49"/>
    <w:rsid w:val="007006A9"/>
    <w:rsid w:val="00706DF7"/>
    <w:rsid w:val="00707CBB"/>
    <w:rsid w:val="00710C89"/>
    <w:rsid w:val="00716311"/>
    <w:rsid w:val="00717236"/>
    <w:rsid w:val="00724088"/>
    <w:rsid w:val="00730552"/>
    <w:rsid w:val="007433CD"/>
    <w:rsid w:val="00745462"/>
    <w:rsid w:val="00747330"/>
    <w:rsid w:val="00752D80"/>
    <w:rsid w:val="00753B4E"/>
    <w:rsid w:val="007542AB"/>
    <w:rsid w:val="00756245"/>
    <w:rsid w:val="00756455"/>
    <w:rsid w:val="00757658"/>
    <w:rsid w:val="00760CA2"/>
    <w:rsid w:val="0076509E"/>
    <w:rsid w:val="00765A1C"/>
    <w:rsid w:val="00770B2B"/>
    <w:rsid w:val="00772D02"/>
    <w:rsid w:val="00772F6F"/>
    <w:rsid w:val="0077490A"/>
    <w:rsid w:val="00781EBD"/>
    <w:rsid w:val="00784BB8"/>
    <w:rsid w:val="00790EE5"/>
    <w:rsid w:val="00791102"/>
    <w:rsid w:val="00793385"/>
    <w:rsid w:val="00794C14"/>
    <w:rsid w:val="007968C4"/>
    <w:rsid w:val="00797343"/>
    <w:rsid w:val="007A2403"/>
    <w:rsid w:val="007A4090"/>
    <w:rsid w:val="007A4872"/>
    <w:rsid w:val="007B5AC6"/>
    <w:rsid w:val="007B637E"/>
    <w:rsid w:val="007C1262"/>
    <w:rsid w:val="007C28CA"/>
    <w:rsid w:val="007C4E0C"/>
    <w:rsid w:val="007C4FDD"/>
    <w:rsid w:val="007C574D"/>
    <w:rsid w:val="007D08CD"/>
    <w:rsid w:val="007E38D8"/>
    <w:rsid w:val="007E6540"/>
    <w:rsid w:val="007F10B6"/>
    <w:rsid w:val="007F486D"/>
    <w:rsid w:val="007F565F"/>
    <w:rsid w:val="00800618"/>
    <w:rsid w:val="0080191B"/>
    <w:rsid w:val="00804B8E"/>
    <w:rsid w:val="0081168C"/>
    <w:rsid w:val="008161B2"/>
    <w:rsid w:val="00816760"/>
    <w:rsid w:val="00817361"/>
    <w:rsid w:val="00825AE3"/>
    <w:rsid w:val="008268D2"/>
    <w:rsid w:val="00833D71"/>
    <w:rsid w:val="008405B9"/>
    <w:rsid w:val="00843726"/>
    <w:rsid w:val="0084425D"/>
    <w:rsid w:val="00850468"/>
    <w:rsid w:val="0085151E"/>
    <w:rsid w:val="00851E99"/>
    <w:rsid w:val="0085234B"/>
    <w:rsid w:val="00855C5F"/>
    <w:rsid w:val="008560FC"/>
    <w:rsid w:val="00861608"/>
    <w:rsid w:val="008622E3"/>
    <w:rsid w:val="00862C13"/>
    <w:rsid w:val="008634FB"/>
    <w:rsid w:val="00872ADE"/>
    <w:rsid w:val="00873324"/>
    <w:rsid w:val="00881304"/>
    <w:rsid w:val="00885636"/>
    <w:rsid w:val="0088599B"/>
    <w:rsid w:val="0088740F"/>
    <w:rsid w:val="00887CAF"/>
    <w:rsid w:val="008939CA"/>
    <w:rsid w:val="00894E88"/>
    <w:rsid w:val="008950E4"/>
    <w:rsid w:val="00895CFF"/>
    <w:rsid w:val="00897104"/>
    <w:rsid w:val="00897E21"/>
    <w:rsid w:val="008B4A59"/>
    <w:rsid w:val="008B543F"/>
    <w:rsid w:val="008C0BE3"/>
    <w:rsid w:val="008C5653"/>
    <w:rsid w:val="008C7D0D"/>
    <w:rsid w:val="008D0482"/>
    <w:rsid w:val="008D170D"/>
    <w:rsid w:val="008D2BF2"/>
    <w:rsid w:val="008D5775"/>
    <w:rsid w:val="008D5A60"/>
    <w:rsid w:val="008D5AD1"/>
    <w:rsid w:val="008E2E6A"/>
    <w:rsid w:val="008E3E0A"/>
    <w:rsid w:val="008F18EA"/>
    <w:rsid w:val="008F3132"/>
    <w:rsid w:val="008F7AE6"/>
    <w:rsid w:val="00902610"/>
    <w:rsid w:val="0091057B"/>
    <w:rsid w:val="0091152E"/>
    <w:rsid w:val="00914A90"/>
    <w:rsid w:val="00916516"/>
    <w:rsid w:val="00921E7A"/>
    <w:rsid w:val="00923EB1"/>
    <w:rsid w:val="0092779C"/>
    <w:rsid w:val="0093023B"/>
    <w:rsid w:val="00930BAD"/>
    <w:rsid w:val="0093688A"/>
    <w:rsid w:val="0094000B"/>
    <w:rsid w:val="00943E5C"/>
    <w:rsid w:val="00952DBE"/>
    <w:rsid w:val="0095681D"/>
    <w:rsid w:val="009612A7"/>
    <w:rsid w:val="00962EBC"/>
    <w:rsid w:val="00964EEC"/>
    <w:rsid w:val="00965951"/>
    <w:rsid w:val="0097062F"/>
    <w:rsid w:val="00971798"/>
    <w:rsid w:val="009815B5"/>
    <w:rsid w:val="0098234A"/>
    <w:rsid w:val="00986A91"/>
    <w:rsid w:val="00990044"/>
    <w:rsid w:val="009966B3"/>
    <w:rsid w:val="00996EF2"/>
    <w:rsid w:val="00997BC9"/>
    <w:rsid w:val="009A701F"/>
    <w:rsid w:val="009B0C64"/>
    <w:rsid w:val="009B0D6D"/>
    <w:rsid w:val="009B59D1"/>
    <w:rsid w:val="009C584A"/>
    <w:rsid w:val="009D2B65"/>
    <w:rsid w:val="009E1B58"/>
    <w:rsid w:val="009E4356"/>
    <w:rsid w:val="009E4A02"/>
    <w:rsid w:val="009E4A2E"/>
    <w:rsid w:val="009F3E84"/>
    <w:rsid w:val="009F72AF"/>
    <w:rsid w:val="00A00B7E"/>
    <w:rsid w:val="00A038A9"/>
    <w:rsid w:val="00A040B0"/>
    <w:rsid w:val="00A10899"/>
    <w:rsid w:val="00A10ACF"/>
    <w:rsid w:val="00A13D9B"/>
    <w:rsid w:val="00A14C83"/>
    <w:rsid w:val="00A2062E"/>
    <w:rsid w:val="00A218E4"/>
    <w:rsid w:val="00A21D64"/>
    <w:rsid w:val="00A26448"/>
    <w:rsid w:val="00A35217"/>
    <w:rsid w:val="00A35A72"/>
    <w:rsid w:val="00A53176"/>
    <w:rsid w:val="00A5355D"/>
    <w:rsid w:val="00A56791"/>
    <w:rsid w:val="00A61851"/>
    <w:rsid w:val="00A61A19"/>
    <w:rsid w:val="00A64F28"/>
    <w:rsid w:val="00A7377E"/>
    <w:rsid w:val="00A737AD"/>
    <w:rsid w:val="00A81996"/>
    <w:rsid w:val="00A82665"/>
    <w:rsid w:val="00A84886"/>
    <w:rsid w:val="00A87A58"/>
    <w:rsid w:val="00A91741"/>
    <w:rsid w:val="00AA383D"/>
    <w:rsid w:val="00AA3842"/>
    <w:rsid w:val="00AA47EB"/>
    <w:rsid w:val="00AA64A0"/>
    <w:rsid w:val="00AB05B7"/>
    <w:rsid w:val="00AB4302"/>
    <w:rsid w:val="00AB5606"/>
    <w:rsid w:val="00AB6705"/>
    <w:rsid w:val="00AC00AD"/>
    <w:rsid w:val="00AC018F"/>
    <w:rsid w:val="00AC5028"/>
    <w:rsid w:val="00AC521C"/>
    <w:rsid w:val="00AC544B"/>
    <w:rsid w:val="00AD2E12"/>
    <w:rsid w:val="00AD4895"/>
    <w:rsid w:val="00AE02C1"/>
    <w:rsid w:val="00AE4A92"/>
    <w:rsid w:val="00AE5DE4"/>
    <w:rsid w:val="00B05365"/>
    <w:rsid w:val="00B077F0"/>
    <w:rsid w:val="00B07FB5"/>
    <w:rsid w:val="00B11EF1"/>
    <w:rsid w:val="00B16521"/>
    <w:rsid w:val="00B20E8E"/>
    <w:rsid w:val="00B2195F"/>
    <w:rsid w:val="00B24C67"/>
    <w:rsid w:val="00B27738"/>
    <w:rsid w:val="00B33EAB"/>
    <w:rsid w:val="00B41C50"/>
    <w:rsid w:val="00B42B7D"/>
    <w:rsid w:val="00B42E38"/>
    <w:rsid w:val="00B44F76"/>
    <w:rsid w:val="00B45B8E"/>
    <w:rsid w:val="00B476C2"/>
    <w:rsid w:val="00B50AAF"/>
    <w:rsid w:val="00B51718"/>
    <w:rsid w:val="00B5210D"/>
    <w:rsid w:val="00B619D8"/>
    <w:rsid w:val="00B63809"/>
    <w:rsid w:val="00B81C52"/>
    <w:rsid w:val="00B85F6C"/>
    <w:rsid w:val="00B87E3E"/>
    <w:rsid w:val="00B87EC0"/>
    <w:rsid w:val="00B90587"/>
    <w:rsid w:val="00B93A40"/>
    <w:rsid w:val="00BA2B6D"/>
    <w:rsid w:val="00BA3853"/>
    <w:rsid w:val="00BB2397"/>
    <w:rsid w:val="00BB2EBE"/>
    <w:rsid w:val="00BB5060"/>
    <w:rsid w:val="00BD1A75"/>
    <w:rsid w:val="00BE0280"/>
    <w:rsid w:val="00BE07C9"/>
    <w:rsid w:val="00BE1F68"/>
    <w:rsid w:val="00BF2950"/>
    <w:rsid w:val="00BF76BE"/>
    <w:rsid w:val="00C03015"/>
    <w:rsid w:val="00C07F32"/>
    <w:rsid w:val="00C11E24"/>
    <w:rsid w:val="00C16D9C"/>
    <w:rsid w:val="00C30008"/>
    <w:rsid w:val="00C30F00"/>
    <w:rsid w:val="00C3334B"/>
    <w:rsid w:val="00C34C16"/>
    <w:rsid w:val="00C3524E"/>
    <w:rsid w:val="00C35A66"/>
    <w:rsid w:val="00C45B87"/>
    <w:rsid w:val="00C46EB5"/>
    <w:rsid w:val="00C52E1C"/>
    <w:rsid w:val="00C550B5"/>
    <w:rsid w:val="00C60036"/>
    <w:rsid w:val="00C649A9"/>
    <w:rsid w:val="00C65E39"/>
    <w:rsid w:val="00C703C1"/>
    <w:rsid w:val="00C70F63"/>
    <w:rsid w:val="00C7176C"/>
    <w:rsid w:val="00C72DD1"/>
    <w:rsid w:val="00C73AE2"/>
    <w:rsid w:val="00C77163"/>
    <w:rsid w:val="00C80F0D"/>
    <w:rsid w:val="00C81B77"/>
    <w:rsid w:val="00C9334D"/>
    <w:rsid w:val="00C95D82"/>
    <w:rsid w:val="00CA0E27"/>
    <w:rsid w:val="00CA74D6"/>
    <w:rsid w:val="00CA7798"/>
    <w:rsid w:val="00CB056F"/>
    <w:rsid w:val="00CB1A9A"/>
    <w:rsid w:val="00CB318B"/>
    <w:rsid w:val="00CB4538"/>
    <w:rsid w:val="00CC19C4"/>
    <w:rsid w:val="00CC2BDE"/>
    <w:rsid w:val="00CC4F3B"/>
    <w:rsid w:val="00CD068E"/>
    <w:rsid w:val="00CD3726"/>
    <w:rsid w:val="00CE2B8D"/>
    <w:rsid w:val="00CE4D1D"/>
    <w:rsid w:val="00CF7E7C"/>
    <w:rsid w:val="00D03877"/>
    <w:rsid w:val="00D068C8"/>
    <w:rsid w:val="00D07BF6"/>
    <w:rsid w:val="00D07D4A"/>
    <w:rsid w:val="00D111C6"/>
    <w:rsid w:val="00D1226E"/>
    <w:rsid w:val="00D23784"/>
    <w:rsid w:val="00D26F77"/>
    <w:rsid w:val="00D3695D"/>
    <w:rsid w:val="00D44211"/>
    <w:rsid w:val="00D446DB"/>
    <w:rsid w:val="00D5128E"/>
    <w:rsid w:val="00D53138"/>
    <w:rsid w:val="00D5448C"/>
    <w:rsid w:val="00D5676B"/>
    <w:rsid w:val="00D61806"/>
    <w:rsid w:val="00D634B3"/>
    <w:rsid w:val="00D63868"/>
    <w:rsid w:val="00D63B05"/>
    <w:rsid w:val="00D8142F"/>
    <w:rsid w:val="00D85131"/>
    <w:rsid w:val="00D86326"/>
    <w:rsid w:val="00D86F40"/>
    <w:rsid w:val="00D9243F"/>
    <w:rsid w:val="00D94B9B"/>
    <w:rsid w:val="00DA3C4E"/>
    <w:rsid w:val="00DA3F4C"/>
    <w:rsid w:val="00DA6A20"/>
    <w:rsid w:val="00DB1A2F"/>
    <w:rsid w:val="00DB294D"/>
    <w:rsid w:val="00DB29CE"/>
    <w:rsid w:val="00DB2B24"/>
    <w:rsid w:val="00DB2FE4"/>
    <w:rsid w:val="00DB4A9E"/>
    <w:rsid w:val="00DC0CDF"/>
    <w:rsid w:val="00DC0DF3"/>
    <w:rsid w:val="00DC3C65"/>
    <w:rsid w:val="00DC64C0"/>
    <w:rsid w:val="00DD01C7"/>
    <w:rsid w:val="00DD0342"/>
    <w:rsid w:val="00DD0702"/>
    <w:rsid w:val="00DD3446"/>
    <w:rsid w:val="00DD401F"/>
    <w:rsid w:val="00DD7A2D"/>
    <w:rsid w:val="00DE027F"/>
    <w:rsid w:val="00DE0DE0"/>
    <w:rsid w:val="00DE5F8B"/>
    <w:rsid w:val="00DF127B"/>
    <w:rsid w:val="00DF552F"/>
    <w:rsid w:val="00E04C8F"/>
    <w:rsid w:val="00E04D4C"/>
    <w:rsid w:val="00E06C12"/>
    <w:rsid w:val="00E120E8"/>
    <w:rsid w:val="00E161B5"/>
    <w:rsid w:val="00E20481"/>
    <w:rsid w:val="00E21618"/>
    <w:rsid w:val="00E2233E"/>
    <w:rsid w:val="00E245E5"/>
    <w:rsid w:val="00E25D6A"/>
    <w:rsid w:val="00E26487"/>
    <w:rsid w:val="00E27276"/>
    <w:rsid w:val="00E30D06"/>
    <w:rsid w:val="00E333A6"/>
    <w:rsid w:val="00E33BC0"/>
    <w:rsid w:val="00E403D4"/>
    <w:rsid w:val="00E41DBE"/>
    <w:rsid w:val="00E42319"/>
    <w:rsid w:val="00E438F6"/>
    <w:rsid w:val="00E469B9"/>
    <w:rsid w:val="00E472DF"/>
    <w:rsid w:val="00E4759B"/>
    <w:rsid w:val="00E50C23"/>
    <w:rsid w:val="00E50C6C"/>
    <w:rsid w:val="00E51ABA"/>
    <w:rsid w:val="00E602E6"/>
    <w:rsid w:val="00E635C0"/>
    <w:rsid w:val="00E64319"/>
    <w:rsid w:val="00E64510"/>
    <w:rsid w:val="00E71465"/>
    <w:rsid w:val="00E72ABC"/>
    <w:rsid w:val="00E72C31"/>
    <w:rsid w:val="00E73996"/>
    <w:rsid w:val="00E742D1"/>
    <w:rsid w:val="00E74E40"/>
    <w:rsid w:val="00E81B24"/>
    <w:rsid w:val="00E83C49"/>
    <w:rsid w:val="00E86207"/>
    <w:rsid w:val="00E877A0"/>
    <w:rsid w:val="00E940E3"/>
    <w:rsid w:val="00E95D39"/>
    <w:rsid w:val="00EA1E44"/>
    <w:rsid w:val="00EA1E4E"/>
    <w:rsid w:val="00EA3A74"/>
    <w:rsid w:val="00EA5DC9"/>
    <w:rsid w:val="00EB322A"/>
    <w:rsid w:val="00EB64C2"/>
    <w:rsid w:val="00EC14D1"/>
    <w:rsid w:val="00EC18D3"/>
    <w:rsid w:val="00EC27E4"/>
    <w:rsid w:val="00EC508F"/>
    <w:rsid w:val="00EC5122"/>
    <w:rsid w:val="00EC70C6"/>
    <w:rsid w:val="00ED0342"/>
    <w:rsid w:val="00ED118E"/>
    <w:rsid w:val="00ED3F25"/>
    <w:rsid w:val="00EE200F"/>
    <w:rsid w:val="00EE20B6"/>
    <w:rsid w:val="00EE2DB6"/>
    <w:rsid w:val="00EE35B5"/>
    <w:rsid w:val="00EE4694"/>
    <w:rsid w:val="00EE75F5"/>
    <w:rsid w:val="00EE7AC4"/>
    <w:rsid w:val="00EF6EC9"/>
    <w:rsid w:val="00EF794B"/>
    <w:rsid w:val="00F04838"/>
    <w:rsid w:val="00F065D0"/>
    <w:rsid w:val="00F074A3"/>
    <w:rsid w:val="00F1222D"/>
    <w:rsid w:val="00F164C0"/>
    <w:rsid w:val="00F251F2"/>
    <w:rsid w:val="00F25949"/>
    <w:rsid w:val="00F25A89"/>
    <w:rsid w:val="00F30392"/>
    <w:rsid w:val="00F321C0"/>
    <w:rsid w:val="00F34B32"/>
    <w:rsid w:val="00F36619"/>
    <w:rsid w:val="00F37AC1"/>
    <w:rsid w:val="00F43E5D"/>
    <w:rsid w:val="00F45FD5"/>
    <w:rsid w:val="00F46CAB"/>
    <w:rsid w:val="00F554FC"/>
    <w:rsid w:val="00F56A1B"/>
    <w:rsid w:val="00F60881"/>
    <w:rsid w:val="00F61ECF"/>
    <w:rsid w:val="00F66733"/>
    <w:rsid w:val="00F70877"/>
    <w:rsid w:val="00F721F8"/>
    <w:rsid w:val="00F75AA1"/>
    <w:rsid w:val="00F77CCB"/>
    <w:rsid w:val="00F82876"/>
    <w:rsid w:val="00F93C9C"/>
    <w:rsid w:val="00F943CD"/>
    <w:rsid w:val="00F95000"/>
    <w:rsid w:val="00F95514"/>
    <w:rsid w:val="00FA736E"/>
    <w:rsid w:val="00FB0DB0"/>
    <w:rsid w:val="00FB1B06"/>
    <w:rsid w:val="00FB3820"/>
    <w:rsid w:val="00FD0EE8"/>
    <w:rsid w:val="00FD1865"/>
    <w:rsid w:val="00FD469C"/>
    <w:rsid w:val="00FE08F8"/>
    <w:rsid w:val="00FE1E04"/>
    <w:rsid w:val="00FE1EE1"/>
    <w:rsid w:val="00FE3E15"/>
    <w:rsid w:val="00FE7229"/>
    <w:rsid w:val="00FF6B47"/>
    <w:rsid w:val="00FF6C9A"/>
    <w:rsid w:val="025132A4"/>
    <w:rsid w:val="03625FB6"/>
    <w:rsid w:val="045B39E6"/>
    <w:rsid w:val="054408B6"/>
    <w:rsid w:val="08731AFF"/>
    <w:rsid w:val="092661A2"/>
    <w:rsid w:val="0A3948F9"/>
    <w:rsid w:val="10B76783"/>
    <w:rsid w:val="10D85F4D"/>
    <w:rsid w:val="126E370D"/>
    <w:rsid w:val="134F670C"/>
    <w:rsid w:val="13B069B5"/>
    <w:rsid w:val="1450566A"/>
    <w:rsid w:val="15700EBC"/>
    <w:rsid w:val="161B65CB"/>
    <w:rsid w:val="169B6B4A"/>
    <w:rsid w:val="17A52492"/>
    <w:rsid w:val="183E567F"/>
    <w:rsid w:val="1A113DB9"/>
    <w:rsid w:val="1ACA081C"/>
    <w:rsid w:val="1B7B098C"/>
    <w:rsid w:val="1F2B27F1"/>
    <w:rsid w:val="20F94A14"/>
    <w:rsid w:val="210B082A"/>
    <w:rsid w:val="24367539"/>
    <w:rsid w:val="28B46C27"/>
    <w:rsid w:val="2BAA27F9"/>
    <w:rsid w:val="30503E16"/>
    <w:rsid w:val="319065DB"/>
    <w:rsid w:val="33D51A8A"/>
    <w:rsid w:val="34053C2B"/>
    <w:rsid w:val="34DB46C0"/>
    <w:rsid w:val="35D0107C"/>
    <w:rsid w:val="393E6FA0"/>
    <w:rsid w:val="39A20286"/>
    <w:rsid w:val="3DC33B6B"/>
    <w:rsid w:val="3ECD1333"/>
    <w:rsid w:val="40746AB8"/>
    <w:rsid w:val="42A82D3D"/>
    <w:rsid w:val="42CC599D"/>
    <w:rsid w:val="433A0BD1"/>
    <w:rsid w:val="479F6EF7"/>
    <w:rsid w:val="48532DBD"/>
    <w:rsid w:val="4BAC32DF"/>
    <w:rsid w:val="4D0F0EA2"/>
    <w:rsid w:val="4E2142C4"/>
    <w:rsid w:val="51E03429"/>
    <w:rsid w:val="535A2115"/>
    <w:rsid w:val="54DF7746"/>
    <w:rsid w:val="5BA9387C"/>
    <w:rsid w:val="5F7A777F"/>
    <w:rsid w:val="61BA0D5A"/>
    <w:rsid w:val="6307512C"/>
    <w:rsid w:val="632D77E4"/>
    <w:rsid w:val="65F81987"/>
    <w:rsid w:val="68127ADD"/>
    <w:rsid w:val="69E839F4"/>
    <w:rsid w:val="6B29504C"/>
    <w:rsid w:val="6BC86604"/>
    <w:rsid w:val="6C3157C9"/>
    <w:rsid w:val="6EFA1929"/>
    <w:rsid w:val="6FD038F5"/>
    <w:rsid w:val="70935AA0"/>
    <w:rsid w:val="73617A67"/>
    <w:rsid w:val="745B17B1"/>
    <w:rsid w:val="74C54EEA"/>
    <w:rsid w:val="751E7846"/>
    <w:rsid w:val="75A02951"/>
    <w:rsid w:val="767E731C"/>
    <w:rsid w:val="771E7916"/>
    <w:rsid w:val="77687004"/>
    <w:rsid w:val="780108F7"/>
    <w:rsid w:val="79A427C6"/>
    <w:rsid w:val="7B48728C"/>
    <w:rsid w:val="7C7A4D10"/>
    <w:rsid w:val="7D597CED"/>
    <w:rsid w:val="7E837062"/>
    <w:rsid w:val="7EB03F45"/>
    <w:rsid w:val="7EC6654A"/>
    <w:rsid w:val="7F244EF6"/>
    <w:rsid w:val="7F31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06D07771-18D8-4FEA-B101-CCC25C28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20"/>
    </w:pPr>
    <w:rPr>
      <w:lang w:eastAsia="ro-RO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link w:val="DefaultTextChar"/>
    <w:uiPriority w:val="99"/>
    <w:qFormat/>
    <w:pPr>
      <w:autoSpaceDE w:val="0"/>
      <w:autoSpaceDN w:val="0"/>
      <w:adjustRightInd w:val="0"/>
    </w:pPr>
    <w:rPr>
      <w:lang w:eastAsia="ro-RO"/>
    </w:rPr>
  </w:style>
  <w:style w:type="paragraph" w:customStyle="1" w:styleId="CaracterCaracter">
    <w:name w:val="Caracter Caracter"/>
    <w:basedOn w:val="Normal"/>
    <w:qFormat/>
    <w:rPr>
      <w:lang w:val="pl-PL" w:eastAsia="pl-PL"/>
    </w:rPr>
  </w:style>
  <w:style w:type="paragraph" w:customStyle="1" w:styleId="CaracterCaracterCharCharCarCharCharChar">
    <w:name w:val="Caracter Caracter Char Char Car Char Char Char"/>
    <w:basedOn w:val="Normal"/>
    <w:qFormat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DefaultTextChar">
    <w:name w:val="Default Text Char"/>
    <w:link w:val="DefaultText"/>
    <w:uiPriority w:val="99"/>
    <w:qFormat/>
    <w:locked/>
    <w:rPr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70313656</dc:creator>
  <cp:lastModifiedBy>IONELA GHENCEA</cp:lastModifiedBy>
  <cp:revision>2</cp:revision>
  <cp:lastPrinted>2024-10-14T10:23:00Z</cp:lastPrinted>
  <dcterms:created xsi:type="dcterms:W3CDTF">2024-10-16T08:04:00Z</dcterms:created>
  <dcterms:modified xsi:type="dcterms:W3CDTF">2024-10-16T08:04:00Z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